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B1" w:rsidRPr="00B2530D" w:rsidRDefault="00E76125" w:rsidP="00381ECD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 w:cs="Times New Roman"/>
          <w:i w:val="0"/>
          <w:iCs/>
          <w:color w:val="7F7F7F" w:themeColor="text1" w:themeTint="80"/>
          <w:sz w:val="36"/>
          <w:szCs w:val="36"/>
          <w:u w:val="single"/>
        </w:rPr>
      </w:pPr>
      <w:r w:rsidRPr="00E76125">
        <w:rPr>
          <w:rFonts w:ascii="Times New Roman" w:hAnsi="Times New Roman" w:cs="Times New Roman"/>
          <w:i w:val="0"/>
          <w:iCs/>
          <w:noProof/>
          <w:color w:val="auto"/>
          <w:sz w:val="36"/>
          <w:szCs w:val="36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.05pt;margin-top:-16.35pt;width:88.95pt;height:78pt;z-index:-251658752;mso-width-relative:margin;mso-height-relative:margin" stroked="f">
            <v:textbox>
              <w:txbxContent>
                <w:p w:rsidR="00BE604C" w:rsidRDefault="00BE604C">
                  <w:r w:rsidRPr="00F11EB1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37260" cy="756056"/>
                        <wp:effectExtent l="19050" t="0" r="0" b="0"/>
                        <wp:docPr id="1" name="Picture 1" descr="LH1TRE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H1TRE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7560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1EB1" w:rsidRPr="00B2530D">
        <w:rPr>
          <w:rFonts w:ascii="Times New Roman" w:hAnsi="Times New Roman" w:cs="Times New Roman"/>
          <w:i w:val="0"/>
          <w:iCs/>
          <w:color w:val="7F7F7F" w:themeColor="text1" w:themeTint="80"/>
          <w:sz w:val="36"/>
          <w:szCs w:val="36"/>
          <w:u w:val="single"/>
        </w:rPr>
        <w:t>Colinton Surgery</w:t>
      </w:r>
    </w:p>
    <w:p w:rsidR="00BE604C" w:rsidRDefault="00BE604C" w:rsidP="00381ECD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 w:val="36"/>
          <w:szCs w:val="36"/>
        </w:rPr>
      </w:pPr>
    </w:p>
    <w:p w:rsidR="00BE604C" w:rsidRPr="00BE604C" w:rsidRDefault="00BE604C" w:rsidP="00BE604C"/>
    <w:p w:rsidR="00381ECD" w:rsidRPr="00BE604C" w:rsidRDefault="00F11EB1" w:rsidP="00381ECD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 w:cs="Times New Roman"/>
          <w:i w:val="0"/>
          <w:iCs/>
          <w:color w:val="auto"/>
          <w:sz w:val="36"/>
          <w:szCs w:val="36"/>
        </w:rPr>
      </w:pPr>
      <w:r w:rsidRPr="00BE604C">
        <w:rPr>
          <w:rFonts w:ascii="Times New Roman" w:hAnsi="Times New Roman" w:cs="Times New Roman"/>
          <w:i w:val="0"/>
          <w:iCs/>
          <w:color w:val="auto"/>
          <w:sz w:val="36"/>
          <w:szCs w:val="36"/>
        </w:rPr>
        <w:t>Patient Contact Details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20"/>
      </w:tblGrid>
      <w:tr w:rsidR="00381ECD" w:rsidRPr="00982AE7" w:rsidTr="00F11EB1">
        <w:trPr>
          <w:trHeight w:val="274"/>
        </w:trPr>
        <w:tc>
          <w:tcPr>
            <w:tcW w:w="4786" w:type="dxa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Surname                               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>Date of birth</w:t>
            </w:r>
          </w:p>
        </w:tc>
      </w:tr>
      <w:tr w:rsidR="00381ECD" w:rsidRPr="00982AE7" w:rsidTr="00F11EB1">
        <w:tc>
          <w:tcPr>
            <w:tcW w:w="9106" w:type="dxa"/>
            <w:gridSpan w:val="2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>First name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1ECD" w:rsidRPr="00982AE7" w:rsidTr="00F11EB1">
        <w:trPr>
          <w:trHeight w:val="1227"/>
        </w:trPr>
        <w:tc>
          <w:tcPr>
            <w:tcW w:w="9106" w:type="dxa"/>
            <w:gridSpan w:val="2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>Address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F11EB1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Postcode   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381ECD" w:rsidRPr="00982AE7" w:rsidTr="00F11EB1">
        <w:tc>
          <w:tcPr>
            <w:tcW w:w="9106" w:type="dxa"/>
            <w:gridSpan w:val="2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>Email address</w:t>
            </w: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604C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</w:t>
            </w:r>
            <w:r w:rsidR="00F11EB1" w:rsidRPr="00BE604C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Private email. </w:t>
            </w:r>
            <w:r w:rsidRPr="00BE604C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not shared):</w:t>
            </w:r>
            <w:r w:rsidRPr="00BE604C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 xml:space="preserve"> </w:t>
            </w: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1EB1" w:rsidRPr="00982AE7" w:rsidTr="00F11EB1">
        <w:tc>
          <w:tcPr>
            <w:tcW w:w="9106" w:type="dxa"/>
            <w:gridSpan w:val="2"/>
          </w:tcPr>
          <w:p w:rsidR="00F11EB1" w:rsidRPr="00BE604C" w:rsidRDefault="00F11EB1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  <w:r w:rsidRPr="00BE604C">
              <w:rPr>
                <w:rFonts w:ascii="Times New Roman" w:hAnsi="Times New Roman" w:cs="Times New Roman"/>
                <w:b/>
                <w:sz w:val="22"/>
                <w:szCs w:val="22"/>
              </w:rPr>
              <w:t>Preferred telephone</w:t>
            </w:r>
            <w:r w:rsidRPr="00C928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number</w:t>
            </w:r>
            <w:r w:rsidRPr="00BE6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604C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(ideally mobile)</w:t>
            </w:r>
            <w:r w:rsidRPr="00BE604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F11EB1" w:rsidRPr="00BE604C" w:rsidRDefault="00F11EB1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1EB1" w:rsidRPr="00BE604C" w:rsidRDefault="00F11EB1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1EB1" w:rsidRPr="00BE604C" w:rsidRDefault="00F11EB1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1ECD" w:rsidRDefault="00381ECD" w:rsidP="00381ECD">
      <w:pPr>
        <w:rPr>
          <w:rFonts w:ascii="Arial" w:hAnsi="Arial" w:cs="Arial"/>
          <w:b/>
          <w:bCs/>
          <w:spacing w:val="-6"/>
          <w:sz w:val="28"/>
          <w:szCs w:val="28"/>
        </w:rPr>
      </w:pPr>
    </w:p>
    <w:p w:rsidR="00BE604C" w:rsidRPr="00BE604C" w:rsidRDefault="00BE604C" w:rsidP="00381ECD">
      <w:pPr>
        <w:rPr>
          <w:rFonts w:ascii="Arial" w:hAnsi="Arial" w:cs="Arial"/>
          <w:b/>
          <w:bCs/>
          <w:spacing w:val="-6"/>
          <w:sz w:val="28"/>
          <w:szCs w:val="28"/>
        </w:rPr>
      </w:pPr>
    </w:p>
    <w:p w:rsidR="00BE604C" w:rsidRPr="00C9288F" w:rsidRDefault="00BE604C" w:rsidP="00381ECD">
      <w:pPr>
        <w:rPr>
          <w:b/>
          <w:bCs/>
          <w:spacing w:val="-6"/>
          <w:sz w:val="32"/>
          <w:szCs w:val="32"/>
          <w:u w:val="single"/>
        </w:rPr>
      </w:pPr>
      <w:r w:rsidRPr="00C9288F">
        <w:rPr>
          <w:b/>
          <w:bCs/>
          <w:spacing w:val="-6"/>
          <w:sz w:val="32"/>
          <w:szCs w:val="32"/>
          <w:u w:val="single"/>
        </w:rPr>
        <w:t>Text consent</w:t>
      </w:r>
      <w:r w:rsidR="00381ECD" w:rsidRPr="00C9288F">
        <w:rPr>
          <w:b/>
          <w:bCs/>
          <w:spacing w:val="-6"/>
          <w:sz w:val="32"/>
          <w:szCs w:val="32"/>
          <w:u w:val="single"/>
        </w:rPr>
        <w:t xml:space="preserve">  </w:t>
      </w:r>
    </w:p>
    <w:p w:rsidR="00BE604C" w:rsidRPr="00BE604C" w:rsidRDefault="00BE604C" w:rsidP="00381ECD">
      <w:pPr>
        <w:rPr>
          <w:b/>
          <w:bCs/>
          <w:spacing w:val="-6"/>
        </w:rPr>
      </w:pPr>
    </w:p>
    <w:p w:rsidR="00381ECD" w:rsidRPr="00BE604C" w:rsidRDefault="00381ECD" w:rsidP="00381ECD">
      <w:pPr>
        <w:rPr>
          <w:bCs/>
          <w:spacing w:val="-6"/>
          <w:sz w:val="22"/>
          <w:szCs w:val="22"/>
        </w:rPr>
      </w:pPr>
      <w:r w:rsidRPr="00BE604C">
        <w:rPr>
          <w:bCs/>
          <w:spacing w:val="-6"/>
          <w:sz w:val="22"/>
          <w:szCs w:val="22"/>
        </w:rPr>
        <w:t>This allows us to send you reminders of appointments 48 hours in advance and to contact you occasionally regarding your medical treatment.</w:t>
      </w:r>
    </w:p>
    <w:p w:rsidR="00BE604C" w:rsidRPr="00BE604C" w:rsidRDefault="00BE604C" w:rsidP="00381ECD">
      <w:pPr>
        <w:rPr>
          <w:bCs/>
          <w:spacing w:val="-6"/>
          <w:sz w:val="22"/>
          <w:szCs w:val="22"/>
        </w:rPr>
      </w:pPr>
    </w:p>
    <w:p w:rsidR="00BE604C" w:rsidRPr="00BE604C" w:rsidRDefault="00E76125" w:rsidP="00381ECD">
      <w:pPr>
        <w:rPr>
          <w:b/>
          <w:bCs/>
          <w:spacing w:val="-6"/>
          <w:sz w:val="22"/>
          <w:szCs w:val="22"/>
        </w:rPr>
      </w:pPr>
      <w:r w:rsidRPr="00E76125">
        <w:rPr>
          <w:b/>
          <w:noProof/>
          <w:color w:val="000000" w:themeColor="text1"/>
          <w:sz w:val="22"/>
          <w:szCs w:val="22"/>
          <w:bdr w:val="none" w:sz="0" w:space="0" w:color="auto"/>
          <w:lang w:val="en-GB" w:eastAsia="en-GB"/>
        </w:rPr>
        <w:pict>
          <v:rect id="_x0000_s1028" style="position:absolute;margin-left:439.5pt;margin-top:2.4pt;width:13.5pt;height:12.75pt;z-index:251658752" fillcolor="white [3212]" strokecolor="black [3213]" strokeweight="1pt">
            <v:shadow on="t" type="perspective" color="#7f7f7f [1601]" opacity=".5" offset="1pt" offset2="-1pt"/>
          </v:rect>
        </w:pict>
      </w:r>
      <w:r w:rsidR="00C9288F" w:rsidRPr="00B2530D">
        <w:rPr>
          <w:b/>
          <w:color w:val="000000" w:themeColor="text1"/>
          <w:sz w:val="22"/>
          <w:szCs w:val="22"/>
        </w:rPr>
        <w:t>I consent to receiving text messages from Colinton Surgery regarding my medical treatment</w:t>
      </w:r>
      <w:r w:rsidR="00FD3B71">
        <w:rPr>
          <w:b/>
          <w:color w:val="000000" w:themeColor="text1"/>
          <w:sz w:val="22"/>
          <w:szCs w:val="22"/>
        </w:rPr>
        <w:t xml:space="preserve"> and I understand that it is my responsibility to keep the Practice up to date with my current mobile data.  I will be responsible for the security of the information sent by text.</w:t>
      </w:r>
      <w:r w:rsidR="00C9288F">
        <w:rPr>
          <w:b/>
          <w:color w:val="000000" w:themeColor="text1"/>
          <w:sz w:val="22"/>
          <w:szCs w:val="22"/>
        </w:rPr>
        <w:t xml:space="preserve"> </w:t>
      </w:r>
    </w:p>
    <w:p w:rsidR="00BE604C" w:rsidRPr="00BE604C" w:rsidRDefault="00BE604C" w:rsidP="00381ECD">
      <w:pPr>
        <w:rPr>
          <w:b/>
          <w:bCs/>
          <w:spacing w:val="-6"/>
          <w:sz w:val="22"/>
          <w:szCs w:val="22"/>
        </w:rPr>
      </w:pPr>
    </w:p>
    <w:p w:rsidR="00C9288F" w:rsidRDefault="00C9288F" w:rsidP="00381ECD">
      <w:pPr>
        <w:rPr>
          <w:b/>
          <w:bCs/>
          <w:spacing w:val="-6"/>
          <w:sz w:val="22"/>
          <w:szCs w:val="22"/>
        </w:rPr>
      </w:pPr>
    </w:p>
    <w:p w:rsidR="00381ECD" w:rsidRDefault="00381ECD" w:rsidP="00381ECD">
      <w:pPr>
        <w:rPr>
          <w:b/>
          <w:bCs/>
          <w:spacing w:val="-6"/>
          <w:sz w:val="22"/>
          <w:szCs w:val="22"/>
        </w:rPr>
      </w:pPr>
      <w:r w:rsidRPr="00BE604C">
        <w:rPr>
          <w:b/>
          <w:bCs/>
          <w:spacing w:val="-6"/>
          <w:sz w:val="22"/>
          <w:szCs w:val="22"/>
        </w:rPr>
        <w:t>I understand and agree with all the above statements:</w:t>
      </w:r>
    </w:p>
    <w:p w:rsidR="00B2530D" w:rsidRPr="00B2530D" w:rsidRDefault="00B2530D" w:rsidP="00381ECD">
      <w:pPr>
        <w:rPr>
          <w:color w:val="000000" w:themeColor="text1"/>
          <w:sz w:val="14"/>
          <w:szCs w:val="1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381ECD" w:rsidRPr="00BE604C" w:rsidTr="00F11EB1">
        <w:trPr>
          <w:trHeight w:val="748"/>
        </w:trPr>
        <w:tc>
          <w:tcPr>
            <w:tcW w:w="6804" w:type="dxa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60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381ECD" w:rsidRPr="00BE604C" w:rsidRDefault="00381ECD" w:rsidP="00F11EB1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E60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381ECD" w:rsidRDefault="00381ECD" w:rsidP="00381ECD">
      <w:pPr>
        <w:pStyle w:val="Heading3"/>
        <w:spacing w:before="0" w:after="0"/>
        <w:rPr>
          <w:rFonts w:ascii="Times New Roman" w:hAnsi="Times New Roman" w:cs="Times New Roman"/>
          <w:color w:val="95B3D7" w:themeColor="accent1" w:themeTint="99"/>
          <w:sz w:val="22"/>
          <w:szCs w:val="22"/>
        </w:rPr>
      </w:pPr>
    </w:p>
    <w:p w:rsidR="00BE604C" w:rsidRDefault="00BE604C" w:rsidP="00BE604C"/>
    <w:p w:rsidR="00BE604C" w:rsidRDefault="00BE604C" w:rsidP="00BE604C"/>
    <w:p w:rsidR="00BE604C" w:rsidRDefault="00BE604C" w:rsidP="00BE604C"/>
    <w:p w:rsidR="00BE604C" w:rsidRDefault="00BE604C" w:rsidP="00BE604C"/>
    <w:p w:rsidR="00381ECD" w:rsidRPr="00B2530D" w:rsidRDefault="00381ECD" w:rsidP="00381ECD">
      <w:pPr>
        <w:pStyle w:val="Heading3"/>
        <w:spacing w:before="0" w:after="0"/>
        <w:rPr>
          <w:rFonts w:ascii="Times New Roman" w:hAnsi="Times New Roman" w:cs="Times New Roman"/>
          <w:i/>
          <w:color w:val="2F759E"/>
          <w:sz w:val="24"/>
          <w:szCs w:val="24"/>
        </w:rPr>
      </w:pPr>
      <w:r w:rsidRPr="00B2530D">
        <w:rPr>
          <w:rFonts w:ascii="Times New Roman" w:hAnsi="Times New Roman" w:cs="Times New Roman"/>
          <w:i/>
          <w:color w:val="2F759E"/>
          <w:sz w:val="24"/>
          <w:szCs w:val="24"/>
        </w:rPr>
        <w:t>For practice use only</w:t>
      </w:r>
    </w:p>
    <w:p w:rsidR="00B2530D" w:rsidRPr="00B2530D" w:rsidRDefault="00B2530D" w:rsidP="00B2530D">
      <w:pPr>
        <w:rPr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253"/>
        <w:gridCol w:w="2551"/>
        <w:gridCol w:w="2268"/>
      </w:tblGrid>
      <w:tr w:rsidR="00381ECD" w:rsidRPr="00BE604C" w:rsidTr="00F11EB1">
        <w:trPr>
          <w:trHeight w:val="542"/>
        </w:trPr>
        <w:tc>
          <w:tcPr>
            <w:tcW w:w="4253" w:type="dxa"/>
          </w:tcPr>
          <w:p w:rsidR="00381ECD" w:rsidRPr="00B2530D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  <w:r w:rsidRPr="00B2530D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>Patient CHI number</w:t>
            </w:r>
          </w:p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>Vision ID number</w:t>
            </w:r>
          </w:p>
        </w:tc>
      </w:tr>
      <w:tr w:rsidR="00381ECD" w:rsidRPr="00BE604C" w:rsidTr="00F11EB1">
        <w:trPr>
          <w:trHeight w:val="692"/>
        </w:trPr>
        <w:tc>
          <w:tcPr>
            <w:tcW w:w="6804" w:type="dxa"/>
            <w:gridSpan w:val="2"/>
          </w:tcPr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 xml:space="preserve">Authorised by </w:t>
            </w:r>
          </w:p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</w:p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b/>
                <w:i w:val="0"/>
                <w:iCs/>
                <w:color w:val="2F759E"/>
                <w:sz w:val="16"/>
                <w:szCs w:val="16"/>
              </w:rPr>
            </w:pP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ab/>
            </w:r>
            <w:r w:rsidRPr="00BE604C">
              <w:rPr>
                <w:rFonts w:ascii="Times New Roman" w:hAnsi="Times New Roman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381ECD" w:rsidRPr="00BE604C" w:rsidTr="00F11EB1">
        <w:tc>
          <w:tcPr>
            <w:tcW w:w="9072" w:type="dxa"/>
            <w:gridSpan w:val="3"/>
          </w:tcPr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  <w:r w:rsidRPr="00BE604C"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  <w:t xml:space="preserve">Date registration letter/email sent </w:t>
            </w:r>
          </w:p>
          <w:p w:rsidR="00381ECD" w:rsidRPr="00BE604C" w:rsidRDefault="00381ECD" w:rsidP="00F11EB1">
            <w:pPr>
              <w:pStyle w:val="bodytext4"/>
              <w:spacing w:before="0" w:after="0"/>
              <w:rPr>
                <w:rFonts w:ascii="Times New Roman" w:hAnsi="Times New Roman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D7092A" w:rsidRPr="00BE604C" w:rsidRDefault="00D7092A"/>
    <w:sectPr w:rsidR="00D7092A" w:rsidRPr="00BE604C" w:rsidSect="00381EC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81ECD"/>
    <w:rsid w:val="00250222"/>
    <w:rsid w:val="00381ECD"/>
    <w:rsid w:val="00B2530D"/>
    <w:rsid w:val="00BE604C"/>
    <w:rsid w:val="00C32166"/>
    <w:rsid w:val="00C9288F"/>
    <w:rsid w:val="00D01133"/>
    <w:rsid w:val="00D7092A"/>
    <w:rsid w:val="00E76125"/>
    <w:rsid w:val="00F11EB1"/>
    <w:rsid w:val="00F75698"/>
    <w:rsid w:val="00FD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1E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CD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CD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ECD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81ECD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81ECD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1ECD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381E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BodyText"/>
    <w:uiPriority w:val="99"/>
    <w:unhideWhenUsed/>
    <w:rsid w:val="00381ECD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38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paragraph" w:customStyle="1" w:styleId="TickBox">
    <w:name w:val="Tick Box"/>
    <w:basedOn w:val="BodyText"/>
    <w:qFormat/>
    <w:rsid w:val="0038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B1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Dunlop</dc:creator>
  <cp:lastModifiedBy>Emma Dunlop</cp:lastModifiedBy>
  <cp:revision>5</cp:revision>
  <cp:lastPrinted>2022-07-01T07:03:00Z</cp:lastPrinted>
  <dcterms:created xsi:type="dcterms:W3CDTF">2022-06-24T07:58:00Z</dcterms:created>
  <dcterms:modified xsi:type="dcterms:W3CDTF">2022-07-01T07:03:00Z</dcterms:modified>
</cp:coreProperties>
</file>